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55D22" w:rsidRPr="00E55D22" w:rsidRDefault="00E55D22" w:rsidP="00E55D2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bookmark65"/>
      <w:r w:rsidRPr="00E55D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Философия</w:t>
      </w:r>
      <w:bookmarkEnd w:id="0"/>
    </w:p>
    <w:p w:rsidR="00E55D22" w:rsidRPr="00E55D22" w:rsidRDefault="00E55D22" w:rsidP="00E55D2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D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38.03.01 «Экономика» профиль «</w:t>
      </w:r>
      <w:r w:rsidR="00FA53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E55D22" w:rsidRPr="00733605" w:rsidRDefault="00E55D22" w:rsidP="0073360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D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bookmarkStart w:id="1" w:name="bookmark66"/>
      <w:r w:rsidR="00733605">
        <w:rPr>
          <w:rFonts w:ascii="Times New Roman" w:hAnsi="Times New Roman" w:cs="Times New Roman"/>
          <w:sz w:val="28"/>
          <w:szCs w:val="28"/>
        </w:rPr>
        <w:t>ф</w:t>
      </w:r>
      <w:r w:rsidR="00733605" w:rsidRPr="00C45DE2">
        <w:rPr>
          <w:rFonts w:ascii="Times New Roman" w:hAnsi="Times New Roman" w:cs="Times New Roman"/>
          <w:sz w:val="28"/>
          <w:szCs w:val="28"/>
        </w:rPr>
        <w:t>ормир</w:t>
      </w:r>
      <w:r w:rsidR="00733605">
        <w:rPr>
          <w:rFonts w:ascii="Times New Roman" w:hAnsi="Times New Roman" w:cs="Times New Roman"/>
          <w:sz w:val="28"/>
          <w:szCs w:val="28"/>
        </w:rPr>
        <w:t>ование</w:t>
      </w:r>
      <w:r w:rsidR="00733605" w:rsidRPr="00C45DE2">
        <w:rPr>
          <w:rFonts w:ascii="Times New Roman" w:hAnsi="Times New Roman" w:cs="Times New Roman"/>
          <w:sz w:val="28"/>
          <w:szCs w:val="28"/>
        </w:rPr>
        <w:t xml:space="preserve"> представления о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исследования. </w:t>
      </w:r>
      <w:bookmarkStart w:id="2" w:name="_GoBack"/>
      <w:bookmarkEnd w:id="2"/>
    </w:p>
    <w:p w:rsidR="00E55D22" w:rsidRPr="00E55D22" w:rsidRDefault="00E55D22" w:rsidP="00E55D22">
      <w:pPr>
        <w:tabs>
          <w:tab w:val="left" w:pos="41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D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– </w:t>
      </w:r>
      <w:r w:rsidRPr="00E55D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дисциплина</w:t>
      </w:r>
      <w:bookmarkEnd w:id="1"/>
      <w:r w:rsidRPr="00E55D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«Философия» является дисциплиной обязательной части социально-гуманитарного модуля направления 38.03.01 «Экономика» профиль «</w:t>
      </w:r>
      <w:r w:rsidR="00FA53F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E55D22" w:rsidRPr="00E55D22" w:rsidRDefault="00E55D22" w:rsidP="00E55D22">
      <w:pPr>
        <w:tabs>
          <w:tab w:val="left" w:pos="409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55D2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Философия, ее предмет и роль в обществе. Историко-философское введение.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классической новоевропейской философии. Философия французского просвещения в XVII веке. Классическая немецкая философия как завершение новоевропейской философской классики. Сущность и специфика философии марксизма. Русская философия. Современная западная философия. Философская онтология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Диалектика. Диалектика как наука о всеобщей связи и развитии. Законы и категории диалектики философская антропология. Проблема человека, сущность и содержание. Социальная философия. Социальная философия как наука. Система «обществ</w:t>
      </w:r>
      <w:proofErr w:type="gramStart"/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о-</w:t>
      </w:r>
      <w:proofErr w:type="gramEnd"/>
      <w:r w:rsidRPr="00E55D2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природа». Глобальные проблемы современности. Общество как система и исторический процесс. Проблема типологии истории. Философия экономики.</w:t>
      </w:r>
    </w:p>
    <w:p w:rsidR="0050702F" w:rsidRDefault="00733605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0421B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6368BE"/>
    <w:rsid w:val="00733605"/>
    <w:rsid w:val="00772DED"/>
    <w:rsid w:val="00A8708C"/>
    <w:rsid w:val="00BC62F4"/>
    <w:rsid w:val="00D47822"/>
    <w:rsid w:val="00E55D22"/>
    <w:rsid w:val="00ED20B9"/>
    <w:rsid w:val="00F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B0A99-4A79-466A-8C0D-E8337BEC46D0}"/>
</file>

<file path=customXml/itemProps2.xml><?xml version="1.0" encoding="utf-8"?>
<ds:datastoreItem xmlns:ds="http://schemas.openxmlformats.org/officeDocument/2006/customXml" ds:itemID="{90F4B78E-C572-4B17-B842-4767F2CDAAAB}"/>
</file>

<file path=customXml/itemProps3.xml><?xml version="1.0" encoding="utf-8"?>
<ds:datastoreItem xmlns:ds="http://schemas.openxmlformats.org/officeDocument/2006/customXml" ds:itemID="{B1975B5B-8C5B-4173-A87A-A4A0BE296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2018-03-26T12:26:00Z</dcterms:created>
  <dcterms:modified xsi:type="dcterms:W3CDTF">2020-11-06T10:45:00Z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